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06-2/47</w:t>
      </w:r>
      <w:r w:rsidRPr="00961128">
        <w:rPr>
          <w:rFonts w:ascii="Times New Roman" w:hAnsi="Times New Roman" w:cs="Times New Roman"/>
          <w:sz w:val="24"/>
          <w:szCs w:val="24"/>
          <w:lang w:val="sr-Cyrl-RS"/>
        </w:rPr>
        <w:t>-24</w:t>
      </w:r>
    </w:p>
    <w:p w:rsidR="004844C2" w:rsidRDefault="00C22BA8" w:rsidP="00484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84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484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мај</w:t>
      </w:r>
      <w:proofErr w:type="gramEnd"/>
      <w:r w:rsidR="00484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године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4C2" w:rsidRDefault="004844C2" w:rsidP="0048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4C2" w:rsidRDefault="004844C2" w:rsidP="0048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4844C2" w:rsidRDefault="004844C2" w:rsidP="0048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ОСМЕ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184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>. МАЈА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11</w:t>
      </w:r>
      <w:r>
        <w:rPr>
          <w:rFonts w:ascii="Times New Roman" w:hAnsi="Times New Roman" w:cs="Times New Roman"/>
          <w:sz w:val="24"/>
          <w:szCs w:val="24"/>
          <w:lang w:val="sr-Cyrl-RS"/>
        </w:rPr>
        <w:t>,00 часова.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4C2" w:rsidRDefault="004844C2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5A763A" w:rsidRPr="00050F3D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Оља Петровић, Милољуб Албијанић,</w:t>
      </w:r>
      <w:r w:rsidRPr="00050F3D">
        <w:t xml:space="preserve"> </w:t>
      </w:r>
      <w:r w:rsidRPr="00050F3D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Горан Милић, Стефан Китановић, 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>Снежана</w:t>
      </w:r>
      <w:r w:rsidR="005A763A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Пауновић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Милошевић, 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Драгана Ракић. 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4C2" w:rsidRDefault="004844C2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FBF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Лакетић, </w:t>
      </w:r>
      <w:r w:rsidRPr="00050F3D"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Бранимир Јовановић, Бранко Лукић, </w:t>
      </w:r>
      <w:r w:rsidR="005A763A" w:rsidRPr="005A763A">
        <w:rPr>
          <w:rFonts w:ascii="Times New Roman" w:hAnsi="Times New Roman" w:cs="Times New Roman"/>
          <w:sz w:val="24"/>
          <w:szCs w:val="24"/>
          <w:lang w:val="sr-Cyrl-RS"/>
        </w:rPr>
        <w:t>Стефан Јањић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Војислав Михаиловић.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4844C2" w:rsidRDefault="004844C2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Мирослав Петрашиновић, заменик Дарка Лакетића, Бојан Торбица, заменик Ђорђа Комленског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>, Јасмина Каранац, заменик Бранимира Јовановића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Верица Милановић, заменик Стефана Јањића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757B" w:rsidRDefault="0061757B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763A" w:rsidRDefault="00D21A76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н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>а позив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редс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>едника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присуствовали</w:t>
      </w:r>
      <w:r w:rsidR="007E649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57B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Драгица Јорговић, члан Савета 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Комисије за контролу државне помоћи 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B06AE" w:rsidRPr="001B06AE">
        <w:t xml:space="preserve"> 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>др Душкo Пејовић,</w:t>
      </w:r>
      <w:r w:rsidR="001B06AE"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  <w:r w:rsidR="001B06AE"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ревизорске институције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757B" w:rsidRPr="00D21A76" w:rsidRDefault="0061757B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136B" w:rsidRPr="009D136B" w:rsidRDefault="009D136B" w:rsidP="009D136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136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D136B">
        <w:rPr>
          <w:rFonts w:ascii="Times New Roman" w:hAnsi="Times New Roman" w:cs="Times New Roman"/>
          <w:sz w:val="24"/>
          <w:szCs w:val="24"/>
        </w:rPr>
        <w:t xml:space="preserve"> </w:t>
      </w:r>
      <w:r w:rsidR="00CA4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D136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proofErr w:type="gramEnd"/>
      <w:r w:rsidRPr="009D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предложио да се предложени дневни ред допуни тачком: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„У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>тврђив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ање предлога одлуке о изменама О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длуке о организа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цији и раду Службе Н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>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образложивши предлог постојањем потребе 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Одбор, у складу са овлашћењем из Пословника, утврди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акта, којим се спроводи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Препорука број 9 Извештаја ОДИХРА. Према 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тој 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препоруци, неопходно 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>увођење посебне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сталне службе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E64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која би пружала стручну подршку Републичкој изборној комисији, 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образовањем 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„сталног секретаријата“, 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>будући да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до сада стручну помоћ Рику пружали запослени</w:t>
      </w:r>
      <w:r w:rsidR="00515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Народне скупштине,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уз своје редовне активност</w:t>
      </w:r>
      <w:r w:rsidR="00515F8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136B" w:rsidRPr="009D136B" w:rsidRDefault="009D136B" w:rsidP="009D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предлог председника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Одбор је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F88" w:rsidRPr="009D136B">
        <w:rPr>
          <w:rFonts w:ascii="Times New Roman" w:hAnsi="Times New Roman" w:cs="Times New Roman"/>
          <w:sz w:val="24"/>
          <w:szCs w:val="24"/>
          <w:lang w:val="sr-Cyrl-RS"/>
        </w:rPr>
        <w:t>предложени дневни ред седнице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допунио</w:t>
      </w:r>
      <w:r w:rsidR="004B4492">
        <w:rPr>
          <w:rFonts w:ascii="Times New Roman" w:hAnsi="Times New Roman" w:cs="Times New Roman"/>
          <w:sz w:val="24"/>
          <w:szCs w:val="24"/>
          <w:lang w:val="sr-Cyrl-RS"/>
        </w:rPr>
        <w:t xml:space="preserve"> тачком -</w:t>
      </w:r>
      <w:r w:rsidR="001B06AE">
        <w:rPr>
          <w:rFonts w:ascii="Times New Roman" w:hAnsi="Times New Roman" w:cs="Times New Roman"/>
          <w:sz w:val="24"/>
          <w:szCs w:val="24"/>
        </w:rPr>
        <w:t xml:space="preserve"> </w:t>
      </w:r>
      <w:r w:rsidR="004B449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изменама Одлуке о организацији и раду Службе Народне скупштине“</w:t>
      </w:r>
      <w:r w:rsidR="004B449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4B4492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>тачком.</w:t>
      </w:r>
    </w:p>
    <w:p w:rsidR="009D136B" w:rsidRDefault="009D136B" w:rsidP="00CA0A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A0A62" w:rsidRPr="00CA0A62" w:rsidRDefault="004B4492" w:rsidP="00CA0A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="005A79DB">
        <w:rPr>
          <w:rFonts w:ascii="Times New Roman" w:eastAsia="Calibri" w:hAnsi="Times New Roman" w:cs="Times New Roman"/>
          <w:sz w:val="24"/>
          <w:szCs w:val="24"/>
        </w:rPr>
        <w:t>e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дседник Одбора је 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образложио да је 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82, члана 92. став 2, члана 192</w:t>
      </w:r>
      <w:r w:rsidR="00CA0A62" w:rsidRPr="00CA0A62">
        <w:rPr>
          <w:rFonts w:ascii="Times New Roman" w:eastAsia="Calibri" w:hAnsi="Times New Roman" w:cs="Times New Roman"/>
          <w:sz w:val="24"/>
          <w:szCs w:val="24"/>
        </w:rPr>
        <w:t>.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ст. 2. и 3. и члана 193. Пословника Народне скупштине, поднео предлог да Одбор обави заједнички јединствени претрес о</w:t>
      </w:r>
      <w:r w:rsidR="00CA0A62" w:rsidRPr="00CA0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тачкама 1.- 8.  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предложеног дневног реда. </w:t>
      </w:r>
    </w:p>
    <w:p w:rsidR="00CA0A62" w:rsidRPr="00CA0A62" w:rsidRDefault="00CA0A62" w:rsidP="00CA0A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A0A62" w:rsidRPr="00CA0A62" w:rsidRDefault="00CA0A62" w:rsidP="00CA0A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Одбор је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већином гласова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прихватио предлог за спајање расправе.</w:t>
      </w:r>
    </w:p>
    <w:p w:rsidR="00CA0A62" w:rsidRPr="00CA0A62" w:rsidRDefault="00CA0A62" w:rsidP="00CA0A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A0A62" w:rsidRDefault="00CA0A62" w:rsidP="00CA0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Сходно члану 93. став 3. Пословника Народне скупштине, Одбор је, на предлог председника, 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>једногласно утврдио дневни ред Осме</w:t>
      </w:r>
      <w:r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 xml:space="preserve">, са допуњеном тачком 9, </w:t>
      </w:r>
      <w:r w:rsidRPr="00CA0A62">
        <w:rPr>
          <w:rFonts w:ascii="Times New Roman" w:hAnsi="Times New Roman" w:cs="Times New Roman"/>
          <w:sz w:val="24"/>
          <w:szCs w:val="24"/>
          <w:lang w:val="sr-Cyrl-RS"/>
        </w:rPr>
        <w:t>у целини:</w:t>
      </w:r>
    </w:p>
    <w:p w:rsidR="00F32C9C" w:rsidRPr="00F32C9C" w:rsidRDefault="00F32C9C" w:rsidP="00F3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2C9C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F32C9C" w:rsidRPr="00F32C9C" w:rsidRDefault="00F32C9C" w:rsidP="00F3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усвајање записника са Треће седнице Одбора -</w:t>
      </w:r>
    </w:p>
    <w:p w:rsidR="00F32C9C" w:rsidRPr="00F32C9C" w:rsidRDefault="00F32C9C" w:rsidP="00F32C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>1. Разматрање оставке коју је на функцију народног посланика поднела Сандра Божић (01 број: 118-1207/24 од 07. маја 2024. године);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2. Разматрање захтева Комисије за контролу државне помоћи за прибављање сагласности за заснивање радног односа са новим лицима у 2024. години (21 број 112-2483/23 од 27. децембра 2023. године и 02. априла 2024. године);   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3. Разматрање захтева Државне ревизорске институције за прибављање сагласности за заснивање радног односа са новим лицима у 2024. години (21 број 112-1112/24 од 25. априла 2024. године); 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4. Разматрање захтева Ненада Милојичића, народног посланика, за остваривање права на исплату месечне накнаде на име закупа стана у Београду и права на накнаду за одвојени живот од породице (21 број:120-1051/24 од 19. априла 2024. године); 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5. Разматрање захтева Горана Спасојевића, народног посланика, за прибављање мишљења за обављање друге јавне функције (21 број: 02-1061/24 од 22. априла 2024. године); 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6. Разматрање обавештења генералног секретара о изрицању мера одржавања реда на Првој седници Првог редовног заседања, одржаној 22. априла 2024. године (03 број 120-1099/24 од 23. априла 2024. године); 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>7. Разматрање обавештења генералног секретара о изрицању мера одржавања реда на Првој посебној седници у Четрнаестом сазиву, одржаној 1. маја 2024. године (21 број 120-1220/24 од 8. маја 2024. године);</w:t>
      </w:r>
    </w:p>
    <w:p w:rsidR="00CA0A62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>8. Разматрање обавештења генералног секретара о изрицању мера одржавања реда на Првој посебној седници у Четрнаестом сазиву, одржаној 2. маја 2024. године (21 број 120-1</w:t>
      </w:r>
      <w:r>
        <w:rPr>
          <w:rFonts w:ascii="Times New Roman" w:hAnsi="Times New Roman" w:cs="Times New Roman"/>
          <w:sz w:val="24"/>
          <w:szCs w:val="24"/>
          <w:lang w:val="sr-Cyrl-RS"/>
        </w:rPr>
        <w:t>221/24 од 8. маја 2024. године);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изменама Одлуке о организацији и раду Службе Народне скупштине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A62" w:rsidRPr="00F32C9C" w:rsidRDefault="00CA0A62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C9C" w:rsidRPr="00F8658C" w:rsidRDefault="00F32C9C" w:rsidP="00F32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F32C9C" w:rsidRPr="00F8658C" w:rsidRDefault="00F32C9C" w:rsidP="00F32C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 Пре преласка на рад по утврђеном дневном реду, Одбор 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већином гласова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 примедаба, усвојио записник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Треће 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>седнице Одбора.</w:t>
      </w:r>
    </w:p>
    <w:p w:rsidR="00F32C9C" w:rsidRDefault="00F32C9C" w:rsidP="00F3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A0A62" w:rsidRPr="00F32C9C" w:rsidRDefault="00CA0A62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1A76" w:rsidRDefault="00D21A76" w:rsidP="00D21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Друга,</w:t>
      </w:r>
      <w:r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Трећа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Четврта, Пета, Шеста, Седма и Осма </w:t>
      </w:r>
      <w:r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тачка дневног реда: 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 посланика поднела Сандра Божић; 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Комисије за контролу државне помоћи за прибављање сагласности за заснивање радног односа са новим лицима у 2024. години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>захтева Државне ревизорске институције за прибављање сагласности за заснивање радног односа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новим лицима у 2024. години; 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Ненада Милојичића, 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народног посланика, за остваривање права на исплату месечне накнаде на име закупа стана у Београду и права на накнад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за одвојени живот од породице;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захтева Горана Спасојевића, народног посланика, за прибављање мишљења 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обављање друге јавне функције; 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>Разматрање обавештења генералног секретара о изрицању мера одржавања реда на Првој седници Првог редовног заседања,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држаној 22. априла 2024. године, 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обавештења генералног секретара о изрицању мера одржавања реда на Првој посебној седници у Четрнаестом сазиву, одржаној 1. маја 2024.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>обавештења генералног секретара о изрицању мера одржавања реда на Првој посебној седници у Четрнаестом сазиву,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одржаној 2. маја 2024. године</w:t>
      </w:r>
    </w:p>
    <w:p w:rsidR="00D21A76" w:rsidRDefault="00D21A76" w:rsidP="00D21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21A76" w:rsidRPr="00D21A76" w:rsidRDefault="00817286" w:rsidP="00D21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редседник Одбора је напоменуо да ће Одбор, с обзиром на то да је прихваћен предлог за обједињену расправу по тачкама дневног реда</w:t>
      </w:r>
      <w:r w:rsidR="00BF47A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1.- </w:t>
      </w:r>
      <w:proofErr w:type="gramStart"/>
      <w:r w:rsidR="00BF47A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8</w:t>
      </w:r>
      <w:proofErr w:type="gramEnd"/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у складу са чланом 157. став 2. Пословника, по завршетку расправе одлучивати о свакој тачки дневног реда посебно. </w:t>
      </w:r>
    </w:p>
    <w:p w:rsidR="00817286" w:rsidRDefault="00817286" w:rsidP="00D21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7286" w:rsidRDefault="00817286" w:rsidP="00817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него што је отворио расправу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6F1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обавестио присутне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оставка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Сандре Божић, оверена у складу са законом којим се уређује оверавање потписа, и у законском року предата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на писарницу Народне скупштине; да седници, на његов позив, п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рисуствују представници Комисије за контролу државне помоћи и Државне ревизорске институције, како би образложили захтеве за прибављање саглас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ности за запошљавање нових лица; да о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влашћење Одбора да одлучује о захтевима ове врсте произилази из Закона о буџетском систему,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од 2021. године. </w:t>
      </w:r>
    </w:p>
    <w:p w:rsidR="006F1E8A" w:rsidRPr="00817286" w:rsidRDefault="006F1E8A" w:rsidP="00817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17286" w:rsidRPr="00817286" w:rsidRDefault="00817286" w:rsidP="008367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 вези са тачком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која се односи на захтев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Ненада Милојичића, за закуп стана у Београду и накнаде за одвојени живот од породице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указао је да је Одлуком о посланичкој накнади прописано да Одбор може да одлучи да се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посланику који нема пребивалиште у Београд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 и не користи хотелски смештај, одобри коришћење 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права на закуп стана у Београду</w:t>
      </w:r>
      <w:r w:rsidR="00CA4AF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одовојени живот од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породице. Напоменуо је да је Нeнад Ми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лојичић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са пребив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алиштем у Смедеревској Паланци, као и да је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документација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коју је приложио уз за</w:t>
      </w:r>
      <w:r w:rsidR="007E649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хт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ев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уредна.</w:t>
      </w:r>
    </w:p>
    <w:p w:rsidR="00817286" w:rsidRPr="00817286" w:rsidRDefault="00817286" w:rsidP="00817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817286" w:rsidRPr="00817286" w:rsidRDefault="008367C2" w:rsidP="00817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Поводом з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ахтев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Горана Спасојевића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15F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народног посланика,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појаснио је да се </w:t>
      </w:r>
      <w:r w:rsidR="00515F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односи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на давање позитивног мишљења за обављање функције заменика члана Општинске изборне комисије Младеновац, у сталном саставу. </w:t>
      </w:r>
    </w:p>
    <w:p w:rsidR="00817286" w:rsidRPr="00817286" w:rsidRDefault="00817286" w:rsidP="00817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17286" w:rsidRPr="00817286" w:rsidRDefault="00817286" w:rsidP="008367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 вези са тачкама 6, 7. и 8. 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обавестио је присутне да су члановима Одбора достављена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обавештења ген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ралног секретара о мерама које су изречене народним посланицима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због повреде реда на седници Народне скупштине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да су уз обавештења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приложен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 и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извод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из стенографских бележака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; да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Одбор на основу члана 115. Пословника доноси одлуку о новчаној казни за народног пос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ланика, на основу изречене мере; да се о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дузета новчана средства уплаћују у Фонд </w:t>
      </w:r>
      <w:r w:rsidR="00BF47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солидарности Народне ску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пштине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дод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ељују, према одлуци О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дбора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 хуманитарне сврхе.  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Напоменуо је и да н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а рачуну </w:t>
      </w:r>
      <w:r w:rsidR="00515F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Фонда, постоје 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нерасподељена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средства у висини од  83.795,20 динара.</w:t>
      </w:r>
    </w:p>
    <w:p w:rsidR="00817286" w:rsidRDefault="00817286" w:rsidP="00D21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367C2" w:rsidRDefault="008367C2" w:rsidP="00836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Драгица Јорговић, члан Савета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Комисије за контролу државне помоћи и</w:t>
      </w:r>
      <w:r w:rsidRPr="001B06A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Душкo Пејовић,</w:t>
      </w:r>
      <w:r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  <w:r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ревизорске институције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образложили су захтеве за прибављање сагласно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>сти за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снивање радног односа са новим лицима у 2024. години.</w:t>
      </w:r>
    </w:p>
    <w:p w:rsidR="008367C2" w:rsidRDefault="008367C2" w:rsidP="00836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Драгица Јорговић је појаснила да</w:t>
      </w:r>
      <w:r w:rsidR="001849F4">
        <w:rPr>
          <w:rFonts w:ascii="Times New Roman" w:hAnsi="Times New Roman" w:cs="Times New Roman"/>
          <w:sz w:val="24"/>
          <w:szCs w:val="24"/>
        </w:rPr>
        <w:t xml:space="preserve"> 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>у Комисији постоји потреба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>заснивање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односа 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>са шест нових лица, према ст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руктури из поднетог захтева; да 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финансија 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дало 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>сагласност на Кадровск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и план Комисије за 2024. годину, 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те да пос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>тоје обезбеђена средства за исп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F47A8">
        <w:rPr>
          <w:rFonts w:ascii="Times New Roman" w:hAnsi="Times New Roman" w:cs="Times New Roman"/>
          <w:sz w:val="24"/>
          <w:szCs w:val="24"/>
        </w:rPr>
        <w:t>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>ту плата за новозапослене, напоменувши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да је од систематизованог броја извршиоца,</w:t>
      </w:r>
      <w:r w:rsidR="00CA4AF7">
        <w:rPr>
          <w:rFonts w:ascii="Times New Roman" w:hAnsi="Times New Roman" w:cs="Times New Roman"/>
          <w:sz w:val="24"/>
          <w:szCs w:val="24"/>
          <w:lang w:val="sr-Cyrl-RS"/>
        </w:rPr>
        <w:t xml:space="preserve"> у Комисији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тренуто попуњено око 60%. </w:t>
      </w:r>
    </w:p>
    <w:p w:rsidR="0089715A" w:rsidRDefault="0089715A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15F88" w:rsidRPr="00515F88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515F88" w:rsidRPr="00515F88">
        <w:rPr>
          <w:rFonts w:ascii="Times New Roman" w:hAnsi="Times New Roman" w:cs="Times New Roman"/>
          <w:sz w:val="24"/>
          <w:szCs w:val="24"/>
        </w:rPr>
        <w:t>Душкo</w:t>
      </w:r>
      <w:proofErr w:type="spellEnd"/>
      <w:r w:rsidR="00515F88" w:rsidRPr="0051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88" w:rsidRPr="00515F88">
        <w:rPr>
          <w:rFonts w:ascii="Times New Roman" w:hAnsi="Times New Roman" w:cs="Times New Roman"/>
          <w:sz w:val="24"/>
          <w:szCs w:val="24"/>
        </w:rPr>
        <w:t>Пејовић</w:t>
      </w:r>
      <w:proofErr w:type="spellEnd"/>
      <w:r w:rsidR="00515F88" w:rsidRPr="00515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5F88" w:rsidRPr="00515F88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515F88" w:rsidRPr="0051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88" w:rsidRPr="00515F88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515F88" w:rsidRPr="0051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88" w:rsidRPr="00515F88">
        <w:rPr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="00515F88" w:rsidRPr="0051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88" w:rsidRPr="00515F88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>казао је да је ДРИ поднетим зах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евом определила потребу за запошљавањем 24 </w:t>
      </w:r>
      <w:r w:rsidRPr="0089715A">
        <w:rPr>
          <w:rFonts w:ascii="Times New Roman" w:hAnsi="Times New Roman" w:cs="Times New Roman"/>
          <w:sz w:val="24"/>
          <w:szCs w:val="24"/>
          <w:lang w:val="sr-Cyrl-RS"/>
        </w:rPr>
        <w:t>извршилаца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којих је 20 </w:t>
      </w:r>
      <w:r w:rsidRPr="0089715A">
        <w:rPr>
          <w:rFonts w:ascii="Times New Roman" w:hAnsi="Times New Roman" w:cs="Times New Roman"/>
          <w:sz w:val="24"/>
          <w:szCs w:val="24"/>
          <w:lang w:val="sr-Cyrl-RS"/>
        </w:rPr>
        <w:t>са стеченим високим образовањем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четири </w:t>
      </w:r>
      <w:r w:rsidRPr="0089715A">
        <w:rPr>
          <w:rFonts w:ascii="Times New Roman" w:hAnsi="Times New Roman" w:cs="Times New Roman"/>
          <w:sz w:val="24"/>
          <w:szCs w:val="24"/>
          <w:lang w:val="sr-Cyrl-RS"/>
        </w:rPr>
        <w:t>изврши</w:t>
      </w:r>
      <w:r>
        <w:rPr>
          <w:rFonts w:ascii="Times New Roman" w:hAnsi="Times New Roman" w:cs="Times New Roman"/>
          <w:sz w:val="24"/>
          <w:szCs w:val="24"/>
          <w:lang w:val="sr-Cyrl-RS"/>
        </w:rPr>
        <w:t>оца са завршеном средњом школом;</w:t>
      </w:r>
      <w:r w:rsidRPr="0089715A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су</w:t>
      </w:r>
      <w:r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апошљавање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ових 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обезбеђена финансијска</w:t>
      </w:r>
      <w:r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за исплату плата,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будући да је </w:t>
      </w:r>
      <w:r w:rsidRPr="0089715A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дало сагласност на</w:t>
      </w:r>
      <w:r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Кадровски план ДРИ </w:t>
      </w:r>
      <w:r w:rsidRPr="0089715A">
        <w:rPr>
          <w:rFonts w:ascii="Times New Roman" w:hAnsi="Times New Roman" w:cs="Times New Roman"/>
          <w:sz w:val="24"/>
          <w:szCs w:val="24"/>
          <w:lang w:val="sr-Cyrl-RS"/>
        </w:rPr>
        <w:t>за 2024. годину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>; да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је ДРИ у прошлој години, на основу одлуке Одбора, спровела девет конкурса, те да је због обимне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процедуре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реализован део планираног попуњавања кадрова, те да је из тог разлога захтев поновљен за ову годину. </w:t>
      </w:r>
    </w:p>
    <w:p w:rsidR="00E55F94" w:rsidRDefault="00E55F94" w:rsidP="00897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9715A" w:rsidRDefault="0089715A" w:rsidP="00897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дискусији су учествовали Миленко Јованов, </w:t>
      </w:r>
      <w:r w:rsid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Мирослав Алексић, </w:t>
      </w:r>
      <w:r w:rsidR="007138B0" w:rsidRP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138B0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Драгана Ракић</w:t>
      </w:r>
      <w:r w:rsid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Јелена Милошевић.</w:t>
      </w:r>
    </w:p>
    <w:p w:rsidR="00934C7E" w:rsidRPr="00D21A76" w:rsidRDefault="00934C7E" w:rsidP="00897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9715A" w:rsidRDefault="00E55F94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Драгана Ракић ј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е упитала председника ДРИ из којих разлога процедура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спровођења конкурса 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пријемом кадрова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толико дуго траје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поводом захтева Горана Спасојевића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да уз функцију народног посланика обавља и функцију заменика </w:t>
      </w:r>
      <w:r w:rsidR="00934C7E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члана Општинске изборне комисије Младеновац,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скренула је пажњу да је син именованог кандидат на локалним изборима у Младеновцу, да сматра да се из 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>тог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разлога Г. Спасојевић налази у сукобу интереса, те да неће гласати за захтев. Поводом изречених мера одржавања ре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да на седници Народне скупштине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 је да</w:t>
      </w:r>
      <w:r w:rsidR="00403C8C">
        <w:rPr>
          <w:rFonts w:ascii="Times New Roman" w:hAnsi="Times New Roman" w:cs="Times New Roman"/>
          <w:sz w:val="24"/>
          <w:szCs w:val="24"/>
        </w:rPr>
        <w:t>,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по њеном мишљењу, 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>Пословник апсолутно треба да се примењује,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да посланици који га крше тре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>ба да буду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>кажњени али да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у томе треба бити објективан  и кажњавати и посланике из позиције, не само из опозиције. Иако је овог пута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>, како је навела,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кажњен јед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>ан посла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>ник позиције, сматра да је било и других посланика</w:t>
      </w:r>
      <w:r w:rsidR="007E6498">
        <w:rPr>
          <w:rFonts w:ascii="Times New Roman" w:hAnsi="Times New Roman" w:cs="Times New Roman"/>
          <w:sz w:val="24"/>
          <w:szCs w:val="24"/>
          <w:lang w:val="sr-Cyrl-RS"/>
        </w:rPr>
        <w:t xml:space="preserve"> из редова власти који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су заслужили да буду кажњени због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свог </w:t>
      </w:r>
      <w:r w:rsidR="007E6498">
        <w:rPr>
          <w:rFonts w:ascii="Times New Roman" w:hAnsi="Times New Roman" w:cs="Times New Roman"/>
          <w:sz w:val="24"/>
          <w:szCs w:val="24"/>
          <w:lang w:val="sr-Cyrl-RS"/>
        </w:rPr>
        <w:t>понашања.</w:t>
      </w:r>
    </w:p>
    <w:p w:rsidR="00312963" w:rsidRDefault="00312963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је, у в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ези са </w:t>
      </w:r>
      <w:r w:rsidR="00F45B3B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напоменом 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>Драге Ракић пово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>ом зах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ева Горана Спасојевића, указао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Одбор треба да утврди само да ли функција народног посланика онемогућава именованог да истовремено обавља и функцију зам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>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ика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члана ОИК-а; да мишљење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дбора није обавезујуће за Агенцију за спречавање корупције, али да је наведена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ситуација свакако за разматрање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како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 изборне комисије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, тако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и Агенције</w:t>
      </w:r>
      <w:r w:rsidR="001849F4" w:rsidRPr="001849F4">
        <w:t xml:space="preserve"> 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>за спречавање корупције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5417" w:rsidRDefault="00615417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изнетим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наводима поводом казни које су на дневном реду, 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Одбора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указао да ни једна мера није изречена због говора посланика, већ због 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њиховог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гру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>бог кршења Пословника.</w:t>
      </w:r>
    </w:p>
    <w:p w:rsidR="008713E1" w:rsidRDefault="008713E1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Душко Пејовић је повод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м пита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>ња Драга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 Ракић појаснио да 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>је ДРИ у пр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>ошлој години, после позитивне одлуке Одбора, расписала девет ко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нкурса, 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јер се 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>за седам радних места расписивао посебан конкурс; да се након попуне одређеног радн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ог места врше хијерархијс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ка померања у Служби, 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ослобађају се места која постају упражњена и за која се 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тада 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>расписује конкурс, тако да се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из тог разлога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једним конкурсом не могу 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>попунити сва упражњена радна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места.</w:t>
      </w:r>
    </w:p>
    <w:p w:rsidR="00D12C2D" w:rsidRDefault="00483123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Мирослав Алексић је, поводом мера изречених на седници Скупштине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напоменуо да свако ко заслужи опомену треба да буде кажњен али је 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указао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да је Бориславу Новаковићу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изр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>ечена мера по члану 111. Послов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ника – удаљење 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>са седнице Народне скупшти</w:t>
      </w:r>
      <w:r>
        <w:rPr>
          <w:rFonts w:ascii="Times New Roman" w:hAnsi="Times New Roman" w:cs="Times New Roman"/>
          <w:sz w:val="24"/>
          <w:szCs w:val="24"/>
          <w:lang w:val="sr-Cyrl-RS"/>
        </w:rPr>
        <w:t>не, и да је</w:t>
      </w:r>
      <w:r w:rsidR="00D12C2D">
        <w:rPr>
          <w:rFonts w:ascii="Times New Roman" w:hAnsi="Times New Roman" w:cs="Times New Roman"/>
          <w:sz w:val="24"/>
          <w:szCs w:val="24"/>
          <w:lang w:val="sr-Cyrl-RS"/>
        </w:rPr>
        <w:t xml:space="preserve"> ова мера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>по његовом мишљењу дискутабилна, јер наведени члан предвиђа да се</w:t>
      </w:r>
      <w:r w:rsidR="00D12C2D" w:rsidRPr="00D12C2D">
        <w:t xml:space="preserve"> </w:t>
      </w:r>
      <w:r w:rsidR="00D12C2D" w:rsidRPr="00D12C2D">
        <w:rPr>
          <w:rFonts w:ascii="Times New Roman" w:hAnsi="Times New Roman" w:cs="Times New Roman"/>
          <w:sz w:val="24"/>
          <w:szCs w:val="24"/>
          <w:lang w:val="sr-Cyrl-RS"/>
        </w:rPr>
        <w:t>удаљење са седнице Народне скупштине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може изрећи и у случају физичког напада или ако су претходно изречене две мере, па из тог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разлога поставља питање која 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ће се 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санкција 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>применити</w:t>
      </w:r>
      <w:r w:rsidR="00D12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>за именованог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555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03">
        <w:rPr>
          <w:rFonts w:ascii="Times New Roman" w:hAnsi="Times New Roman" w:cs="Times New Roman"/>
          <w:sz w:val="24"/>
          <w:szCs w:val="24"/>
        </w:rPr>
        <w:t>конкретној</w:t>
      </w:r>
      <w:proofErr w:type="spellEnd"/>
      <w:r w:rsidR="00555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03">
        <w:rPr>
          <w:rFonts w:ascii="Times New Roman" w:hAnsi="Times New Roman" w:cs="Times New Roman"/>
          <w:sz w:val="24"/>
          <w:szCs w:val="24"/>
        </w:rPr>
        <w:t>сит</w:t>
      </w:r>
      <w:proofErr w:type="spellEnd"/>
      <w:r w:rsidR="00403C8C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="00555503">
        <w:rPr>
          <w:rFonts w:ascii="Times New Roman" w:hAnsi="Times New Roman" w:cs="Times New Roman"/>
          <w:sz w:val="24"/>
          <w:szCs w:val="24"/>
        </w:rPr>
        <w:t>ацији</w:t>
      </w:r>
      <w:proofErr w:type="spellEnd"/>
      <w:r w:rsidR="00A40D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У наставку излагања, упитао је Душка Пејовића, 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>који је разлог што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 је И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нституцију напустило више 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 70 запослених, од тренутка </w:t>
      </w:r>
      <w:r w:rsidR="00F45B3B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>преузимања функције</w:t>
      </w:r>
      <w:r w:rsidR="00011E33" w:rsidRP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Савета 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>ДРИ, па је неопходно запослити 24 нових лица.</w:t>
      </w:r>
    </w:p>
    <w:p w:rsidR="00F07584" w:rsidRDefault="00555503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дао појашњење у вези са мером одржавања реда на седници Народне скупштине која је изречена Б. Новаковићу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рекавши да је 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>а исту предвиђена новчана санкци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>ја у висини од 50% основне плате народн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>ог посланика, да је обавеза Од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>ра да ту санкцију спроведе,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да Одбор 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мења 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одлуку председавајућег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јер није другостепени орган, истакавши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а председник Народне скупштине изречену м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>еру није спровела до краја, како то предвиђа Пословник, јер именованог посланика није удаљила из сале.</w:t>
      </w:r>
    </w:p>
    <w:p w:rsidR="00F07584" w:rsidRDefault="00BF3ACF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Душко Пејовић је, у вези са запошљавањем у ДРИ, односно у вези са одласцима и долас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>цима запослених, нагласио да је с тим у вези потребно бар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>та</w:t>
      </w:r>
      <w:r>
        <w:rPr>
          <w:rFonts w:ascii="Times New Roman" w:hAnsi="Times New Roman" w:cs="Times New Roman"/>
          <w:sz w:val="24"/>
          <w:szCs w:val="24"/>
          <w:lang w:val="sr-Cyrl-RS"/>
        </w:rPr>
        <w:t>ти тачним подацима;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да је у 2023. го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дини запослено 23 лица а да је И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нституцију напустило 17, од којих петоро због одласка у пензију, једно услед смрти, деветоро споразумно и двоје лица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споразумом о преузимању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>; да је највише лица прешло у ст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ране фирме које нуде веће плате и 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>да се ради о лицима која су у ДРИ била на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нижим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позицијама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у звању 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>саветника, односно млађих саветника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>; да је услов за напредовање по пл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атним разредима две године; да Ин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>ституцију нису напустили виши саветници, односно државни или овлашћени ревизори.</w:t>
      </w:r>
    </w:p>
    <w:p w:rsidR="00F07584" w:rsidRDefault="00BB0B2D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Мирослав Алексић је рекао да уважава разлог да зап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ослени одлазе због бољих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међутим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>наглас</w:t>
      </w:r>
      <w:r>
        <w:rPr>
          <w:rFonts w:ascii="Times New Roman" w:hAnsi="Times New Roman" w:cs="Times New Roman"/>
          <w:sz w:val="24"/>
          <w:szCs w:val="24"/>
          <w:lang w:val="sr-Cyrl-RS"/>
        </w:rPr>
        <w:t>ио је да у периоду од када је Д.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Пејовић изабран за председника Савета ДРИ,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>од 350 зап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лених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нс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>титуцију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напустило 70 лица, из чега произилази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одлив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кадра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од око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20%;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да се  из тог разлога врше пријеми нових лица,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то забрињавајуће будући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да се ради о озбиљним посл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>ма као што је контрола трошења државног новца.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52A9C" w:rsidRDefault="00D52A9C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Душко Пејовић се није сложио са рачуницом коју је изнео М. Алексић, напоменувши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да се рачуна годишња стопа,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ја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за 2023.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износи 3% јер је од 331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Инстутуцију напустило 17, односно 11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; ако се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одлив кадрова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рачуна за пет година то је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>, како је навео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пет пута 11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 у просеку или пет пута 331 и опет је резултат 3% флуктуације, напоменувши да је ДРИ расадник кадрова.</w:t>
      </w:r>
    </w:p>
    <w:p w:rsidR="00D52A9C" w:rsidRDefault="00D52A9C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 се није сложила са 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аргументима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Д. Пејовића,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 упитавши да ако већ одлазе млађи кадрови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због бољих плата, због чега не одлаз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>е и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 на највишим позицијама, нагласивши да јој није јасна рачуница по којој флуктуација износи 3% ако је за пет година отишло 70 запослених.</w:t>
      </w:r>
    </w:p>
    <w:p w:rsidR="00D52A9C" w:rsidRDefault="0076521B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Милошевић је навела да су се 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писаним путем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обраћали 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ДРИ </w:t>
      </w:r>
      <w:r>
        <w:rPr>
          <w:rFonts w:ascii="Times New Roman" w:hAnsi="Times New Roman" w:cs="Times New Roman"/>
          <w:sz w:val="24"/>
          <w:szCs w:val="24"/>
          <w:lang w:val="sr-Cyrl-RS"/>
        </w:rPr>
        <w:t>због ненаменског коришћења финан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>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ских средстава Штаба за ванредне ситуације Ниша, које је, ка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>ко је навела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касније и доказано;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ДРИ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 тим поводом,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није достављен никакав одговор; да се Град Ниш поводом захтева</w:t>
      </w:r>
      <w:r w:rsidR="006E41F6" w:rsidRPr="006E41F6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 информацијама </w:t>
      </w:r>
      <w:r w:rsidR="006E41F6" w:rsidRPr="006E41F6">
        <w:rPr>
          <w:rFonts w:ascii="Times New Roman" w:hAnsi="Times New Roman" w:cs="Times New Roman"/>
          <w:sz w:val="24"/>
          <w:szCs w:val="24"/>
          <w:lang w:val="sr-Cyrl-RS"/>
        </w:rPr>
        <w:t>од јавног значаја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правдао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контрола 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ДРИ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току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 да из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тог разлога не могу да доставе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тражену документацију;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даље је упитала председника Савета ДРИ, шта се дешава када се током контроле утврди ненаменско 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>трош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ење буџетских средстава, конкретно 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>када је у питању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југ Србије, јер је,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читајући извештаје ДРИ о спроведеним кон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>тр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>ола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сазнала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, како је навела, невероватне 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>тв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>ари које су у тим извештајима констатоване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41F6" w:rsidRDefault="006E41F6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Савета ДРИ је појаснио да 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>након извршене контроле и утврђених неправилности, ДРИ подноси пријаве надлежним државним органима, у складу са законом.</w:t>
      </w:r>
    </w:p>
    <w:p w:rsidR="00DE2248" w:rsidRPr="00DE2248" w:rsidRDefault="00DE2248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715A" w:rsidRPr="00D21A76" w:rsidRDefault="007138B0" w:rsidP="007138B0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* * *</w:t>
      </w:r>
    </w:p>
    <w:p w:rsidR="00D21A76" w:rsidRPr="00D21A76" w:rsidRDefault="00D21A76" w:rsidP="00D21A7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1A76" w:rsidRDefault="00D21A76" w:rsidP="00D21A7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закључењу дискусије, Одбор је одлучивао о свакој тачки дневног реда појединачно.</w:t>
      </w:r>
    </w:p>
    <w:p w:rsidR="0013563A" w:rsidRDefault="0013563A" w:rsidP="0013563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Одбор 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поводом </w:t>
      </w:r>
      <w:r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Прве тачке дневног реда</w:t>
      </w: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предлог председника,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једногласно</w:t>
      </w: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усвојио и Народној скупштини поднео следећи       </w:t>
      </w:r>
    </w:p>
    <w:p w:rsidR="0013563A" w:rsidRPr="0022681E" w:rsidRDefault="0013563A" w:rsidP="0013563A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13563A" w:rsidRPr="0013563A" w:rsidRDefault="0013563A" w:rsidP="00135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утврдио да је подношењем оставке народног посланика Сандре Божић, изабране са Изборне листе „АЛЕКСАНДАР ВУЧИЋ - Србија не сме да стане“, наступио случај из члана 131. став 2. тачка 6)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13563A" w:rsidRPr="0013563A" w:rsidRDefault="0013563A" w:rsidP="00135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132. став 5. Закона о избору народних посланика, те Одбор предлаже да Народна скупштина, у смислу члана 133. истог закона, констатује да је именованој престао мандат народног посланика.</w:t>
      </w:r>
    </w:p>
    <w:p w:rsidR="0013563A" w:rsidRPr="0013563A" w:rsidRDefault="0013563A" w:rsidP="00135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>Попуњавање упражњеног посланичког места извршиће се додељивањем мандата другом кандидату  у складу са чл. 134. и 135. Закона.</w:t>
      </w:r>
    </w:p>
    <w:p w:rsidR="0013563A" w:rsidRDefault="0013563A" w:rsidP="00135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Миленко Јованов, председник Одбора.</w:t>
      </w:r>
      <w:r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</w:t>
      </w:r>
    </w:p>
    <w:p w:rsidR="0013563A" w:rsidRDefault="0013563A" w:rsidP="00135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3563A" w:rsidRDefault="0013563A" w:rsidP="00B979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већином гласова, усвојио</w:t>
      </w:r>
      <w:r w:rsidRPr="0013563A">
        <w:t xml:space="preserve">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одлуке о давању сагласности Комисији за контролу државне помоћи за запошљавање 6 нових лица, према структури из захтева.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97937" w:rsidRDefault="00B97937" w:rsidP="00B9793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563A" w:rsidRPr="0013563A" w:rsidRDefault="0013563A" w:rsidP="00B9793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већином гласова,</w:t>
      </w:r>
      <w:r w:rsidRPr="0013563A">
        <w:t xml:space="preserve"> </w:t>
      </w:r>
      <w:r w:rsidRPr="0013563A">
        <w:rPr>
          <w:rFonts w:ascii="Times New Roman" w:hAnsi="Times New Roman" w:cs="Times New Roman"/>
          <w:sz w:val="24"/>
          <w:szCs w:val="24"/>
          <w:lang w:val="sr-Cyrl-RS"/>
        </w:rPr>
        <w:t>усвојио</w:t>
      </w:r>
      <w:r>
        <w:rPr>
          <w:lang w:val="sr-Cyrl-RS"/>
        </w:rPr>
        <w:t xml:space="preserve">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одлуке о давању сагласности Државној ревизорској институцији за запошљавање 24 нова лица, према структури из захтева.</w:t>
      </w:r>
    </w:p>
    <w:p w:rsidR="00B97937" w:rsidRDefault="00B97937" w:rsidP="00B97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563A" w:rsidRDefault="0013563A" w:rsidP="00B979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Чет</w:t>
      </w:r>
      <w:r w:rsidR="005A09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врте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>, једногласно</w:t>
      </w:r>
      <w:r w:rsidR="005A09EF" w:rsidRP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09EF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прихватио захтев народног посланика </w:t>
      </w:r>
      <w:r w:rsid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Ненада Милојичића, и донео Решење о 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>остваривању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права на исплату месечне накнаде на име закупа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стана у Београду и Решење о 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>остваривање права на накнаду за одвоје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>ни живот од породице, почев од 18. априла 2024. године.</w:t>
      </w:r>
    </w:p>
    <w:p w:rsidR="0013563A" w:rsidRDefault="0013563A" w:rsidP="00B9793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080E" w:rsidRPr="007C6823" w:rsidRDefault="00D21A76" w:rsidP="00D21A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је,</w:t>
      </w:r>
      <w:r w:rsidR="00F4080E" w:rsidRPr="00F4080E">
        <w:t xml:space="preserve"> </w:t>
      </w:r>
      <w:r w:rsid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F4080E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Пете тачке дневног реда</w:t>
      </w:r>
      <w:r w:rsidR="00F4080E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председника, већином гласова,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73A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 захтев и дао позитивно мишљење</w:t>
      </w:r>
      <w:r w:rsidR="00C573AD" w:rsidRPr="00C573AD">
        <w:t xml:space="preserve"> 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Горану Спасојевићу, да уз функцију народног посланика</w:t>
      </w:r>
      <w:r w:rsid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обавља и функцију заменика члана Општинске изборне комисије Младеновац, у сталном саставу</w:t>
      </w:r>
      <w:r w:rsid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080E" w:rsidRDefault="00F4080E" w:rsidP="00D21A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6823" w:rsidRDefault="00D21A76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6823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</w:t>
      </w:r>
      <w:r w:rsidR="007C6823" w:rsidRPr="00F4080E">
        <w:t xml:space="preserve"> </w:t>
      </w:r>
      <w:r w:rsidR="007C6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8028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Шес</w:t>
      </w:r>
      <w:r w:rsidR="007C6823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те тачке дневног реда</w:t>
      </w:r>
      <w:r w:rsidR="007C6823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председника, већином гласова,</w:t>
      </w:r>
      <w:r w:rsidR="007C6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23">
        <w:rPr>
          <w:rFonts w:ascii="Times New Roman" w:eastAsia="Calibri" w:hAnsi="Times New Roman" w:cs="Times New Roman"/>
          <w:sz w:val="24"/>
          <w:szCs w:val="24"/>
          <w:lang w:val="sr-Cyrl-RS"/>
        </w:rPr>
        <w:t>донео одлуку о новчаној казни:</w:t>
      </w:r>
    </w:p>
    <w:p w:rsidR="00802899" w:rsidRDefault="00802899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C6823" w:rsidRDefault="007C6823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>којом 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Александар Јовановић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народни посланик на сталном раду у Народној скупштини, кажњава новчаном казном у висини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10% основне плате у износу од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11.521,83 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динара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(једна опомена)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C6823" w:rsidRDefault="007C6823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којом 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Срђан Миливојевић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, народни посланик на сталном раду у Народној скупштини, кажњава новчаном казном у висини од 10% основне пла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те у износу од 11.521,83 динара (једна опомена).</w:t>
      </w:r>
    </w:p>
    <w:p w:rsidR="00802899" w:rsidRDefault="007C6823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је, 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Седме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тачке дневног реда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, на предлог председника, већином гласова, донео одлуку о новчаној казни:</w:t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- којом 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Борислав Новаковић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, народни посланик на сталном раду у Народној скупштини, кажња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 новчаном казном у висини од 5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0% основне плате у износу од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57.609,16 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(мера удаљења са седнице Народне скукпштине);</w:t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-  којом се Срђан Миливојевић, народни посланик на сталном раду у Народној скупштини, кажњава новчаном казном у висини од 10% основне пла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 у износу од 11.521,83 динара (једна опомена);</w:t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- којом 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Радослав Милојичић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, народни посланик на сталном раду у Народној скупштини, кажњава новчаном казном у висини од 10% основне плате у износу од 11.521,83 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(једна опомена);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02899" w:rsidRP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којом се Александар Јовановић, народни посланик на сталном раду у Народној скупштини, кажњава новчаном казном у висини од 10% основне плате у износу од 11.521,83 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(једна опомена).</w:t>
      </w:r>
    </w:p>
    <w:p w:rsidR="00802899" w:rsidRDefault="00802899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Одбор је, поводом 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Осме тачке дневног реда,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предлог председника, већином гласова, донео одлуку о новчаној казни:</w:t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- којом се Александар Јовановић, народни посланик на сталном раду у Народној скупштини, кажњава новчаном казном у висини од 10% основне плате у износу од 11.521,83 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(једна опомена);</w:t>
      </w:r>
    </w:p>
    <w:p w:rsidR="00802899" w:rsidRDefault="00802899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- којом се Радослав Милојичић, народни посланик на сталном раду у Народној скупштини, кажњава новчаном казном у висини од 10% основне плате у износу од 11.521,83 динара (једна опомена);</w:t>
      </w:r>
    </w:p>
    <w:p w:rsidR="00802899" w:rsidRP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- којом 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Радомир Лазовић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, народни посланик на сталном раду у Народној скупштини, кажњава новчаном казном у висини од 10% основне плате у износу од 11.521,83 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(једна опомена).</w:t>
      </w:r>
    </w:p>
    <w:p w:rsidR="00802899" w:rsidRDefault="00802899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899" w:rsidRPr="00856A1F" w:rsidRDefault="006F1E8A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F1E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Девета тачка дневног реда:</w:t>
      </w:r>
      <w:r w:rsidR="00843856" w:rsidRPr="00843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изменама Одлуке о организацији и раду Службе Народне скупштине</w:t>
      </w:r>
    </w:p>
    <w:p w:rsidR="00802899" w:rsidRDefault="006E603C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6E603C" w:rsidRPr="006E603C" w:rsidRDefault="006E603C" w:rsidP="006E60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Председник Одбора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је напоменуо да је п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предлагањ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>а допуне дневног реда, укратко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појаснио разлоге због којих се предлаже доношење одлуке о изменама Одлуке о организацији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раду Службе Народне скупштине; да је о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сновна 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одлука донета 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2018. године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 да је ч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ланом 68. став 4. Закона о Народној скупштини и чланом 65. став 1. алинеја осма Пословника Народне скупштине, утврђено да се организација и рад Службе Народне скупштине уређује одлуком Народне скупштине, на предлог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>дбора.</w:t>
      </w:r>
    </w:p>
    <w:p w:rsidR="006E603C" w:rsidRDefault="006E603C" w:rsidP="006E60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Осим разлога који се односи на образовање сталне  сл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ужбе Рика (у вези са препоруком ОДИХРА) указао је да се 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предложеним изменама омогућава организационо прилагођавање Службе Народне скупштине новим околностима и потребама развоја процеса рада унутар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саме Народне скупштине, јер се уводи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једноставнија процедура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 спровођење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будућих промена у организационој структури Службе Народне скупштине, на нивоу основних унутрашњих јединица. Пр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>логом се предвиђа да се промене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врше преко Одбора, што је много ефикасније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него да се оптерећује пленум.</w:t>
      </w:r>
    </w:p>
    <w:p w:rsidR="00802899" w:rsidRDefault="00802899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6823" w:rsidRDefault="006E603C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Дискусије није било.</w:t>
      </w:r>
    </w:p>
    <w:p w:rsidR="006E603C" w:rsidRDefault="006E603C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6823" w:rsidRDefault="006E603C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>На предлог председника, Од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>бор је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једногласно утврдио 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Предлог одлуке о изменама Одлуке о организацији и раду Службе Народне скупштине, у тексту који 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је достављен. Предлог одлуке, </w:t>
      </w:r>
      <w:r w:rsidR="0030438D" w:rsidRPr="0030438D">
        <w:t xml:space="preserve"> 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сагласно члану 68. став 4. Закона о Народној скупштини и 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члану 65. став 1. алинеја осма Пословника Народне скупштине, 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биће достављен 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Народној скупштини на разматрање.</w:t>
      </w:r>
    </w:p>
    <w:p w:rsidR="0030438D" w:rsidRDefault="0030438D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 предлог председника, Од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>бор ј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једногласно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одлучио да предложи</w:t>
      </w:r>
      <w:r w:rsidRPr="0030438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Народној скупштини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да, 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гласно члану 167. и члану 193. Пословника, П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редлог одлуке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разматра и 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>донесе по хитном поступку.</w:t>
      </w:r>
    </w:p>
    <w:p w:rsidR="0030438D" w:rsidRDefault="0030438D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>а предлог председника, Одбор је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једногласно</w:t>
      </w:r>
      <w:r w:rsidRPr="0030438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одредио председника Одбора за п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редставника предлагача на седници Народне скупштине.  </w:t>
      </w:r>
    </w:p>
    <w:p w:rsidR="0030438D" w:rsidRDefault="0030438D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44C2" w:rsidRDefault="004844C2" w:rsidP="004844C2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4844C2" w:rsidRDefault="00C22BA8" w:rsidP="004844C2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12,05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844C2" w:rsidRDefault="004844C2" w:rsidP="004844C2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ПРЕДСЕДНИК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Миленко Јованов</w:t>
      </w:r>
    </w:p>
    <w:p w:rsidR="004844C2" w:rsidRDefault="004844C2" w:rsidP="004844C2">
      <w:pPr>
        <w:rPr>
          <w:rFonts w:ascii="Times New Roman" w:hAnsi="Times New Roman" w:cs="Times New Roman"/>
          <w:sz w:val="24"/>
          <w:szCs w:val="24"/>
        </w:rPr>
      </w:pPr>
    </w:p>
    <w:p w:rsidR="004844C2" w:rsidRDefault="004844C2" w:rsidP="004844C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2"/>
    <w:rsid w:val="00011E33"/>
    <w:rsid w:val="00095AA9"/>
    <w:rsid w:val="0013563A"/>
    <w:rsid w:val="001849F4"/>
    <w:rsid w:val="001A0D5E"/>
    <w:rsid w:val="001B06AE"/>
    <w:rsid w:val="0030438D"/>
    <w:rsid w:val="00306F5B"/>
    <w:rsid w:val="00312963"/>
    <w:rsid w:val="00365FBF"/>
    <w:rsid w:val="003C1B12"/>
    <w:rsid w:val="003F085D"/>
    <w:rsid w:val="00403C8C"/>
    <w:rsid w:val="00483123"/>
    <w:rsid w:val="004844C2"/>
    <w:rsid w:val="004B4492"/>
    <w:rsid w:val="004E322E"/>
    <w:rsid w:val="00515F88"/>
    <w:rsid w:val="00555503"/>
    <w:rsid w:val="005933C8"/>
    <w:rsid w:val="005A09EF"/>
    <w:rsid w:val="005A763A"/>
    <w:rsid w:val="005A79DB"/>
    <w:rsid w:val="00615417"/>
    <w:rsid w:val="0061757B"/>
    <w:rsid w:val="006D17C5"/>
    <w:rsid w:val="006E41F6"/>
    <w:rsid w:val="006E603C"/>
    <w:rsid w:val="006F0357"/>
    <w:rsid w:val="006F1E8A"/>
    <w:rsid w:val="006F71AC"/>
    <w:rsid w:val="007138B0"/>
    <w:rsid w:val="00715E8F"/>
    <w:rsid w:val="00731A48"/>
    <w:rsid w:val="00731D96"/>
    <w:rsid w:val="00742667"/>
    <w:rsid w:val="0076521B"/>
    <w:rsid w:val="007C6823"/>
    <w:rsid w:val="007E6498"/>
    <w:rsid w:val="00802899"/>
    <w:rsid w:val="00817286"/>
    <w:rsid w:val="008367C2"/>
    <w:rsid w:val="00843856"/>
    <w:rsid w:val="00856A1F"/>
    <w:rsid w:val="008713E1"/>
    <w:rsid w:val="00874553"/>
    <w:rsid w:val="00881B07"/>
    <w:rsid w:val="0089715A"/>
    <w:rsid w:val="00934C7E"/>
    <w:rsid w:val="009D136B"/>
    <w:rsid w:val="00A24F71"/>
    <w:rsid w:val="00A40D10"/>
    <w:rsid w:val="00A4785A"/>
    <w:rsid w:val="00AD1BE8"/>
    <w:rsid w:val="00B07F44"/>
    <w:rsid w:val="00B97937"/>
    <w:rsid w:val="00BB0B2D"/>
    <w:rsid w:val="00BC2570"/>
    <w:rsid w:val="00BF3ACF"/>
    <w:rsid w:val="00BF47A8"/>
    <w:rsid w:val="00C22BA8"/>
    <w:rsid w:val="00C51070"/>
    <w:rsid w:val="00C573AD"/>
    <w:rsid w:val="00C6410A"/>
    <w:rsid w:val="00CA0A62"/>
    <w:rsid w:val="00CA4AF7"/>
    <w:rsid w:val="00D12C2D"/>
    <w:rsid w:val="00D21A76"/>
    <w:rsid w:val="00D52A9C"/>
    <w:rsid w:val="00DD77A3"/>
    <w:rsid w:val="00DE2248"/>
    <w:rsid w:val="00E1697E"/>
    <w:rsid w:val="00E55F94"/>
    <w:rsid w:val="00F07584"/>
    <w:rsid w:val="00F32C9C"/>
    <w:rsid w:val="00F4080E"/>
    <w:rsid w:val="00F45B3B"/>
    <w:rsid w:val="00F63A9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DE22"/>
  <w15:chartTrackingRefBased/>
  <w15:docId w15:val="{B4CF1DAD-5333-4C8E-AEE6-8EF529C6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C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22D2-C3FE-41C6-B25D-32989C73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8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29</cp:revision>
  <cp:lastPrinted>2024-05-27T09:52:00Z</cp:lastPrinted>
  <dcterms:created xsi:type="dcterms:W3CDTF">2024-05-15T08:33:00Z</dcterms:created>
  <dcterms:modified xsi:type="dcterms:W3CDTF">2024-05-27T10:42:00Z</dcterms:modified>
</cp:coreProperties>
</file>